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09C0" w:rsidRDefault="004E09C0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Pr="00F36C18" w:rsidRDefault="00A41C9E" w:rsidP="00F36C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C18">
        <w:rPr>
          <w:rFonts w:ascii="Times New Roman" w:hAnsi="Times New Roman" w:cs="Times New Roman"/>
          <w:b/>
          <w:sz w:val="24"/>
          <w:szCs w:val="24"/>
        </w:rPr>
        <w:t>Criminal Justice</w:t>
      </w: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A41C9E" w:rsidP="00F36C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36C18" w:rsidRDefault="00A41C9E" w:rsidP="00F36C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</w:t>
      </w:r>
    </w:p>
    <w:p w:rsidR="00F36C18" w:rsidRDefault="00A41C9E" w:rsidP="00F36C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18" w:rsidRPr="00F36C18" w:rsidRDefault="00A41C9E" w:rsidP="00F36C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C18">
        <w:rPr>
          <w:rFonts w:ascii="Times New Roman" w:hAnsi="Times New Roman" w:cs="Times New Roman"/>
          <w:b/>
          <w:sz w:val="24"/>
          <w:szCs w:val="24"/>
        </w:rPr>
        <w:t>Criminal Justice</w:t>
      </w:r>
    </w:p>
    <w:p w:rsidR="002F1413" w:rsidRDefault="00A41C9E" w:rsidP="00F36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A245F">
        <w:rPr>
          <w:rFonts w:ascii="Times New Roman" w:hAnsi="Times New Roman" w:cs="Times New Roman"/>
          <w:sz w:val="24"/>
          <w:szCs w:val="24"/>
        </w:rPr>
        <w:t xml:space="preserve">Policing in our community has </w:t>
      </w:r>
      <w:r w:rsidR="002F1413">
        <w:rPr>
          <w:rFonts w:ascii="Times New Roman" w:hAnsi="Times New Roman" w:cs="Times New Roman"/>
          <w:sz w:val="24"/>
          <w:szCs w:val="24"/>
        </w:rPr>
        <w:t>aided</w:t>
      </w:r>
      <w:r w:rsidR="000A245F">
        <w:rPr>
          <w:rFonts w:ascii="Times New Roman" w:hAnsi="Times New Roman" w:cs="Times New Roman"/>
          <w:sz w:val="24"/>
          <w:szCs w:val="24"/>
        </w:rPr>
        <w:t xml:space="preserve"> build up the trust and relationship that helps with community </w:t>
      </w:r>
      <w:r w:rsidR="00F15012">
        <w:rPr>
          <w:rFonts w:ascii="Times New Roman" w:hAnsi="Times New Roman" w:cs="Times New Roman"/>
          <w:sz w:val="24"/>
          <w:szCs w:val="24"/>
        </w:rPr>
        <w:t>integration. The</w:t>
      </w:r>
      <w:r w:rsidR="005E686A">
        <w:rPr>
          <w:rFonts w:ascii="Times New Roman" w:hAnsi="Times New Roman" w:cs="Times New Roman"/>
          <w:sz w:val="24"/>
          <w:szCs w:val="24"/>
        </w:rPr>
        <w:t xml:space="preserve"> officers have also helped in the facilitation of </w:t>
      </w:r>
      <w:r w:rsidR="00F15012">
        <w:rPr>
          <w:rFonts w:ascii="Times New Roman" w:hAnsi="Times New Roman" w:cs="Times New Roman"/>
          <w:sz w:val="24"/>
          <w:szCs w:val="24"/>
        </w:rPr>
        <w:t>terrorist</w:t>
      </w:r>
      <w:r w:rsidR="005E686A">
        <w:rPr>
          <w:rFonts w:ascii="Times New Roman" w:hAnsi="Times New Roman" w:cs="Times New Roman"/>
          <w:sz w:val="24"/>
          <w:szCs w:val="24"/>
        </w:rPr>
        <w:t xml:space="preserve"> and criminal intelligence elicitation and </w:t>
      </w:r>
      <w:r w:rsidR="00F15012">
        <w:rPr>
          <w:rFonts w:ascii="Times New Roman" w:hAnsi="Times New Roman" w:cs="Times New Roman"/>
          <w:sz w:val="24"/>
          <w:szCs w:val="24"/>
        </w:rPr>
        <w:t>distribution. The</w:t>
      </w:r>
      <w:r w:rsidR="005E686A">
        <w:rPr>
          <w:rFonts w:ascii="Times New Roman" w:hAnsi="Times New Roman" w:cs="Times New Roman"/>
          <w:sz w:val="24"/>
          <w:szCs w:val="24"/>
        </w:rPr>
        <w:t xml:space="preserve">re is a reassuring presence listening to community members' concerns </w:t>
      </w:r>
      <w:r w:rsidR="00761939">
        <w:rPr>
          <w:rFonts w:ascii="Times New Roman" w:hAnsi="Times New Roman" w:cs="Times New Roman"/>
          <w:sz w:val="24"/>
          <w:szCs w:val="24"/>
        </w:rPr>
        <w:t xml:space="preserve">resulting in developed </w:t>
      </w:r>
      <w:r w:rsidR="00F15012">
        <w:rPr>
          <w:rFonts w:ascii="Times New Roman" w:hAnsi="Times New Roman" w:cs="Times New Roman"/>
          <w:sz w:val="24"/>
          <w:szCs w:val="24"/>
        </w:rPr>
        <w:t>meaningful</w:t>
      </w:r>
      <w:r w:rsidR="00761939">
        <w:rPr>
          <w:rFonts w:ascii="Times New Roman" w:hAnsi="Times New Roman" w:cs="Times New Roman"/>
          <w:sz w:val="24"/>
          <w:szCs w:val="24"/>
        </w:rPr>
        <w:t xml:space="preserve"> joint </w:t>
      </w:r>
      <w:r w:rsidR="00F15012">
        <w:rPr>
          <w:rFonts w:ascii="Times New Roman" w:hAnsi="Times New Roman" w:cs="Times New Roman"/>
          <w:sz w:val="24"/>
          <w:szCs w:val="24"/>
        </w:rPr>
        <w:t>initiatives. Such</w:t>
      </w:r>
      <w:r w:rsidR="00761939">
        <w:rPr>
          <w:rFonts w:ascii="Times New Roman" w:hAnsi="Times New Roman" w:cs="Times New Roman"/>
          <w:sz w:val="24"/>
          <w:szCs w:val="24"/>
        </w:rPr>
        <w:t xml:space="preserve"> actions have </w:t>
      </w:r>
      <w:r w:rsidR="00F15012">
        <w:rPr>
          <w:rFonts w:ascii="Times New Roman" w:hAnsi="Times New Roman" w:cs="Times New Roman"/>
          <w:sz w:val="24"/>
          <w:szCs w:val="24"/>
        </w:rPr>
        <w:t>contributed</w:t>
      </w:r>
      <w:r w:rsidR="00761939">
        <w:rPr>
          <w:rFonts w:ascii="Times New Roman" w:hAnsi="Times New Roman" w:cs="Times New Roman"/>
          <w:sz w:val="24"/>
          <w:szCs w:val="24"/>
        </w:rPr>
        <w:t xml:space="preserve"> to the alleviation of fear of criminal activities and community </w:t>
      </w:r>
      <w:r w:rsidR="00F15012">
        <w:rPr>
          <w:rFonts w:ascii="Times New Roman" w:hAnsi="Times New Roman" w:cs="Times New Roman"/>
          <w:sz w:val="24"/>
          <w:szCs w:val="24"/>
        </w:rPr>
        <w:t>satisfaction. Handling</w:t>
      </w:r>
      <w:r w:rsidR="00761939">
        <w:rPr>
          <w:rFonts w:ascii="Times New Roman" w:hAnsi="Times New Roman" w:cs="Times New Roman"/>
          <w:sz w:val="24"/>
          <w:szCs w:val="24"/>
        </w:rPr>
        <w:t xml:space="preserve"> signal crimes and developing a healthy community environment that results in vibrancy among the </w:t>
      </w:r>
      <w:r w:rsidR="00F15012">
        <w:rPr>
          <w:rFonts w:ascii="Times New Roman" w:hAnsi="Times New Roman" w:cs="Times New Roman"/>
          <w:sz w:val="24"/>
          <w:szCs w:val="24"/>
        </w:rPr>
        <w:t>members. The</w:t>
      </w:r>
      <w:r w:rsidR="00761939">
        <w:rPr>
          <w:rFonts w:ascii="Times New Roman" w:hAnsi="Times New Roman" w:cs="Times New Roman"/>
          <w:sz w:val="24"/>
          <w:szCs w:val="24"/>
        </w:rPr>
        <w:t xml:space="preserve"> officers also take part in creating a cold house for </w:t>
      </w:r>
      <w:r w:rsidR="00F15012">
        <w:rPr>
          <w:rFonts w:ascii="Times New Roman" w:hAnsi="Times New Roman" w:cs="Times New Roman"/>
          <w:sz w:val="24"/>
          <w:szCs w:val="24"/>
        </w:rPr>
        <w:t>gangsters</w:t>
      </w:r>
      <w:r w:rsidR="00761939">
        <w:rPr>
          <w:rFonts w:ascii="Times New Roman" w:hAnsi="Times New Roman" w:cs="Times New Roman"/>
          <w:sz w:val="24"/>
          <w:szCs w:val="24"/>
        </w:rPr>
        <w:t xml:space="preserve"> and </w:t>
      </w:r>
      <w:r w:rsidR="00F15012">
        <w:rPr>
          <w:rFonts w:ascii="Times New Roman" w:hAnsi="Times New Roman" w:cs="Times New Roman"/>
          <w:sz w:val="24"/>
          <w:szCs w:val="24"/>
        </w:rPr>
        <w:t>criminals. With</w:t>
      </w:r>
      <w:r w:rsidR="00761939">
        <w:rPr>
          <w:rFonts w:ascii="Times New Roman" w:hAnsi="Times New Roman" w:cs="Times New Roman"/>
          <w:sz w:val="24"/>
          <w:szCs w:val="24"/>
        </w:rPr>
        <w:t xml:space="preserve"> the help of intervention, for example, gang </w:t>
      </w:r>
      <w:proofErr w:type="spellStart"/>
      <w:r w:rsidR="00F15012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761939">
        <w:rPr>
          <w:rFonts w:ascii="Times New Roman" w:hAnsi="Times New Roman" w:cs="Times New Roman"/>
          <w:sz w:val="24"/>
          <w:szCs w:val="24"/>
        </w:rPr>
        <w:t xml:space="preserve"> and youth </w:t>
      </w:r>
      <w:proofErr w:type="spellStart"/>
      <w:r w:rsidR="00F15012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761939">
        <w:rPr>
          <w:rFonts w:ascii="Times New Roman" w:hAnsi="Times New Roman" w:cs="Times New Roman"/>
          <w:sz w:val="24"/>
          <w:szCs w:val="24"/>
        </w:rPr>
        <w:t xml:space="preserve">, </w:t>
      </w:r>
      <w:r w:rsidR="00616448">
        <w:rPr>
          <w:rFonts w:ascii="Times New Roman" w:hAnsi="Times New Roman" w:cs="Times New Roman"/>
          <w:sz w:val="24"/>
          <w:szCs w:val="24"/>
        </w:rPr>
        <w:t xml:space="preserve">there is </w:t>
      </w:r>
      <w:r w:rsidR="00F15012">
        <w:rPr>
          <w:rFonts w:ascii="Times New Roman" w:hAnsi="Times New Roman" w:cs="Times New Roman"/>
          <w:sz w:val="24"/>
          <w:szCs w:val="24"/>
        </w:rPr>
        <w:t>the evident</w:t>
      </w:r>
      <w:r w:rsidR="00616448">
        <w:rPr>
          <w:rFonts w:ascii="Times New Roman" w:hAnsi="Times New Roman" w:cs="Times New Roman"/>
          <w:sz w:val="24"/>
          <w:szCs w:val="24"/>
        </w:rPr>
        <w:t xml:space="preserve"> interruption of burgeoning criminal </w:t>
      </w:r>
      <w:r w:rsidR="00F15012">
        <w:rPr>
          <w:rFonts w:ascii="Times New Roman" w:hAnsi="Times New Roman" w:cs="Times New Roman"/>
          <w:sz w:val="24"/>
          <w:szCs w:val="24"/>
        </w:rPr>
        <w:t>jobs. The</w:t>
      </w:r>
      <w:r w:rsidR="006164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44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616448">
        <w:rPr>
          <w:rFonts w:ascii="Times New Roman" w:hAnsi="Times New Roman" w:cs="Times New Roman"/>
          <w:sz w:val="24"/>
          <w:szCs w:val="24"/>
        </w:rPr>
        <w:t xml:space="preserve"> also directs the vulnerable members of the community out of the way of </w:t>
      </w:r>
      <w:r w:rsidR="00F15012">
        <w:rPr>
          <w:rFonts w:ascii="Times New Roman" w:hAnsi="Times New Roman" w:cs="Times New Roman"/>
          <w:sz w:val="24"/>
          <w:szCs w:val="24"/>
        </w:rPr>
        <w:t xml:space="preserve">radicalizers. </w:t>
      </w:r>
    </w:p>
    <w:p w:rsidR="00F36C18" w:rsidRDefault="00F15012" w:rsidP="002F14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</w:t>
      </w:r>
      <w:r w:rsidR="00616448">
        <w:rPr>
          <w:rFonts w:ascii="Times New Roman" w:hAnsi="Times New Roman" w:cs="Times New Roman"/>
          <w:sz w:val="24"/>
          <w:szCs w:val="24"/>
        </w:rPr>
        <w:t xml:space="preserve"> enforcement in our nation has changed drastically for several </w:t>
      </w:r>
      <w:r>
        <w:rPr>
          <w:rFonts w:ascii="Times New Roman" w:hAnsi="Times New Roman" w:cs="Times New Roman"/>
          <w:sz w:val="24"/>
          <w:szCs w:val="24"/>
        </w:rPr>
        <w:t>decades. Currently</w:t>
      </w:r>
      <w:r w:rsidR="00C8317A">
        <w:rPr>
          <w:rFonts w:ascii="Times New Roman" w:hAnsi="Times New Roman" w:cs="Times New Roman"/>
          <w:sz w:val="24"/>
          <w:szCs w:val="24"/>
        </w:rPr>
        <w:t xml:space="preserve">, law enforcement roles are carried by both the community and police </w:t>
      </w:r>
      <w:r>
        <w:rPr>
          <w:rFonts w:ascii="Times New Roman" w:hAnsi="Times New Roman" w:cs="Times New Roman"/>
          <w:sz w:val="24"/>
          <w:szCs w:val="24"/>
        </w:rPr>
        <w:t>offers. The</w:t>
      </w:r>
      <w:r w:rsidR="00C8317A">
        <w:rPr>
          <w:rFonts w:ascii="Times New Roman" w:hAnsi="Times New Roman" w:cs="Times New Roman"/>
          <w:sz w:val="24"/>
          <w:szCs w:val="24"/>
        </w:rPr>
        <w:t xml:space="preserve"> officers undertake different efforts to ensure that justice for criminal offences </w:t>
      </w:r>
      <w:r>
        <w:rPr>
          <w:rFonts w:ascii="Times New Roman" w:hAnsi="Times New Roman" w:cs="Times New Roman"/>
          <w:sz w:val="24"/>
          <w:szCs w:val="24"/>
        </w:rPr>
        <w:t>daily. Besides</w:t>
      </w:r>
      <w:r w:rsidR="00C8317A">
        <w:rPr>
          <w:rFonts w:ascii="Times New Roman" w:hAnsi="Times New Roman" w:cs="Times New Roman"/>
          <w:sz w:val="24"/>
          <w:szCs w:val="24"/>
        </w:rPr>
        <w:t xml:space="preserve">, the community programs have increased the public satisfaction of </w:t>
      </w:r>
      <w:r>
        <w:rPr>
          <w:rFonts w:ascii="Times New Roman" w:hAnsi="Times New Roman" w:cs="Times New Roman"/>
          <w:sz w:val="24"/>
          <w:szCs w:val="24"/>
        </w:rPr>
        <w:t>police. Analysis</w:t>
      </w:r>
      <w:r w:rsidR="00C8317A">
        <w:rPr>
          <w:rFonts w:ascii="Times New Roman" w:hAnsi="Times New Roman" w:cs="Times New Roman"/>
          <w:sz w:val="24"/>
          <w:szCs w:val="24"/>
        </w:rPr>
        <w:t xml:space="preserve"> of our community program affirms its effectiveness on the perception of legitimacy and satisfaction for police </w:t>
      </w:r>
      <w:r>
        <w:rPr>
          <w:rFonts w:ascii="Times New Roman" w:hAnsi="Times New Roman" w:cs="Times New Roman"/>
          <w:sz w:val="24"/>
          <w:szCs w:val="24"/>
        </w:rPr>
        <w:t>work. However</w:t>
      </w:r>
      <w:r w:rsidR="00C8317A">
        <w:rPr>
          <w:rFonts w:ascii="Times New Roman" w:hAnsi="Times New Roman" w:cs="Times New Roman"/>
          <w:sz w:val="24"/>
          <w:szCs w:val="24"/>
        </w:rPr>
        <w:t xml:space="preserve">, there are also negative results </w:t>
      </w:r>
      <w:r w:rsidR="00DD7A74">
        <w:rPr>
          <w:rFonts w:ascii="Times New Roman" w:hAnsi="Times New Roman" w:cs="Times New Roman"/>
          <w:sz w:val="24"/>
          <w:szCs w:val="24"/>
        </w:rPr>
        <w:t xml:space="preserve">when </w:t>
      </w:r>
      <w:r>
        <w:rPr>
          <w:rFonts w:ascii="Times New Roman" w:hAnsi="Times New Roman" w:cs="Times New Roman"/>
          <w:sz w:val="24"/>
          <w:szCs w:val="24"/>
        </w:rPr>
        <w:t>handling police</w:t>
      </w:r>
      <w:r w:rsidR="00DD7A74">
        <w:rPr>
          <w:rFonts w:ascii="Times New Roman" w:hAnsi="Times New Roman" w:cs="Times New Roman"/>
          <w:sz w:val="24"/>
          <w:szCs w:val="24"/>
        </w:rPr>
        <w:t xml:space="preserve"> impact on feeling safety and crimes in this </w:t>
      </w:r>
      <w:r w:rsidR="002F1413" w:rsidRPr="002F1413">
        <w:rPr>
          <w:rFonts w:ascii="Times New Roman" w:hAnsi="Times New Roman" w:cs="Times New Roman"/>
          <w:sz w:val="24"/>
          <w:szCs w:val="24"/>
        </w:rPr>
        <w:t>community</w:t>
      </w:r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>Brogden</w:t>
      </w:r>
      <w:proofErr w:type="spellEnd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>Nijhar</w:t>
      </w:r>
      <w:proofErr w:type="spellEnd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>, 2013)</w:t>
      </w:r>
      <w:r w:rsidR="00DD7A74" w:rsidRPr="002F1413">
        <w:rPr>
          <w:rFonts w:ascii="Times New Roman" w:hAnsi="Times New Roman" w:cs="Times New Roman"/>
          <w:sz w:val="24"/>
          <w:szCs w:val="24"/>
        </w:rPr>
        <w:t>.</w:t>
      </w:r>
    </w:p>
    <w:p w:rsidR="002F1413" w:rsidRDefault="00A41C9E" w:rsidP="00F36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are several community-oriented programs, such as community </w:t>
      </w:r>
      <w:r w:rsidR="00F15012">
        <w:rPr>
          <w:rFonts w:ascii="Times New Roman" w:hAnsi="Times New Roman" w:cs="Times New Roman"/>
          <w:sz w:val="24"/>
          <w:szCs w:val="24"/>
        </w:rPr>
        <w:t>policing.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012">
        <w:rPr>
          <w:rFonts w:ascii="Times New Roman" w:hAnsi="Times New Roman" w:cs="Times New Roman"/>
          <w:sz w:val="24"/>
          <w:szCs w:val="24"/>
        </w:rPr>
        <w:t>officers</w:t>
      </w:r>
      <w:r>
        <w:rPr>
          <w:rFonts w:ascii="Times New Roman" w:hAnsi="Times New Roman" w:cs="Times New Roman"/>
          <w:sz w:val="24"/>
          <w:szCs w:val="24"/>
        </w:rPr>
        <w:t xml:space="preserve"> work with community members to create </w:t>
      </w:r>
      <w:r w:rsidR="00F15012">
        <w:rPr>
          <w:rFonts w:ascii="Times New Roman" w:hAnsi="Times New Roman" w:cs="Times New Roman"/>
          <w:sz w:val="24"/>
          <w:szCs w:val="24"/>
        </w:rPr>
        <w:t>centers</w:t>
      </w:r>
      <w:r>
        <w:rPr>
          <w:rFonts w:ascii="Times New Roman" w:hAnsi="Times New Roman" w:cs="Times New Roman"/>
          <w:sz w:val="24"/>
          <w:szCs w:val="24"/>
        </w:rPr>
        <w:t xml:space="preserve"> for information sharing and bridge communication </w:t>
      </w:r>
      <w:r w:rsidR="00F15012">
        <w:rPr>
          <w:rFonts w:ascii="Times New Roman" w:hAnsi="Times New Roman" w:cs="Times New Roman"/>
          <w:sz w:val="24"/>
          <w:szCs w:val="24"/>
        </w:rPr>
        <w:t>gaps. The</w:t>
      </w:r>
      <w:r>
        <w:rPr>
          <w:rFonts w:ascii="Times New Roman" w:hAnsi="Times New Roman" w:cs="Times New Roman"/>
          <w:sz w:val="24"/>
          <w:szCs w:val="24"/>
        </w:rPr>
        <w:t xml:space="preserve"> co-active and pro-active policing make </w:t>
      </w:r>
      <w:r w:rsidR="00F15012">
        <w:rPr>
          <w:rFonts w:ascii="Times New Roman" w:hAnsi="Times New Roman" w:cs="Times New Roman"/>
          <w:sz w:val="24"/>
          <w:szCs w:val="24"/>
        </w:rPr>
        <w:t>assurance</w:t>
      </w:r>
      <w:r>
        <w:rPr>
          <w:rFonts w:ascii="Times New Roman" w:hAnsi="Times New Roman" w:cs="Times New Roman"/>
          <w:sz w:val="24"/>
          <w:szCs w:val="24"/>
        </w:rPr>
        <w:t xml:space="preserve"> of high-quality life in the </w:t>
      </w:r>
      <w:r w:rsidR="00F15012">
        <w:rPr>
          <w:rFonts w:ascii="Times New Roman" w:hAnsi="Times New Roman" w:cs="Times New Roman"/>
          <w:sz w:val="24"/>
          <w:szCs w:val="24"/>
        </w:rPr>
        <w:t>community. Oxford</w:t>
      </w:r>
      <w:r>
        <w:rPr>
          <w:rFonts w:ascii="Times New Roman" w:hAnsi="Times New Roman" w:cs="Times New Roman"/>
          <w:sz w:val="24"/>
          <w:szCs w:val="24"/>
        </w:rPr>
        <w:t xml:space="preserve"> police department provides various programs to educate community members on safety rules and s</w:t>
      </w:r>
      <w:r w:rsidR="004F7ED6">
        <w:rPr>
          <w:rFonts w:ascii="Times New Roman" w:hAnsi="Times New Roman" w:cs="Times New Roman"/>
          <w:sz w:val="24"/>
          <w:szCs w:val="24"/>
        </w:rPr>
        <w:t xml:space="preserve">haring </w:t>
      </w:r>
      <w:r w:rsidR="00F15012">
        <w:rPr>
          <w:rFonts w:ascii="Times New Roman" w:hAnsi="Times New Roman" w:cs="Times New Roman"/>
          <w:sz w:val="24"/>
          <w:szCs w:val="24"/>
        </w:rPr>
        <w:t>information. The</w:t>
      </w:r>
      <w:r w:rsidR="004F7ED6">
        <w:rPr>
          <w:rFonts w:ascii="Times New Roman" w:hAnsi="Times New Roman" w:cs="Times New Roman"/>
          <w:sz w:val="24"/>
          <w:szCs w:val="24"/>
        </w:rPr>
        <w:t xml:space="preserve"> officers create a working partnership among the members of our community and the law enforcement </w:t>
      </w:r>
      <w:r w:rsidR="00F15012">
        <w:rPr>
          <w:rFonts w:ascii="Times New Roman" w:hAnsi="Times New Roman" w:cs="Times New Roman"/>
          <w:sz w:val="24"/>
          <w:szCs w:val="24"/>
        </w:rPr>
        <w:t xml:space="preserve">personnel. </w:t>
      </w:r>
    </w:p>
    <w:p w:rsidR="00DD7A74" w:rsidRDefault="00F15012" w:rsidP="002F14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4F7ED6">
        <w:rPr>
          <w:rFonts w:ascii="Times New Roman" w:hAnsi="Times New Roman" w:cs="Times New Roman"/>
          <w:sz w:val="24"/>
          <w:szCs w:val="24"/>
        </w:rPr>
        <w:t xml:space="preserve"> data is the foundation of co-active and pro-</w:t>
      </w:r>
      <w:r>
        <w:rPr>
          <w:rFonts w:ascii="Times New Roman" w:hAnsi="Times New Roman" w:cs="Times New Roman"/>
          <w:sz w:val="24"/>
          <w:szCs w:val="24"/>
        </w:rPr>
        <w:t>active policing. There</w:t>
      </w:r>
      <w:r w:rsidR="004F7ED6">
        <w:rPr>
          <w:rFonts w:ascii="Times New Roman" w:hAnsi="Times New Roman" w:cs="Times New Roman"/>
          <w:sz w:val="24"/>
          <w:szCs w:val="24"/>
        </w:rPr>
        <w:t xml:space="preserve"> is also a brochure stating several services and programs offered to community </w:t>
      </w:r>
      <w:r>
        <w:rPr>
          <w:rFonts w:ascii="Times New Roman" w:hAnsi="Times New Roman" w:cs="Times New Roman"/>
          <w:sz w:val="24"/>
          <w:szCs w:val="24"/>
        </w:rPr>
        <w:t>members. The</w:t>
      </w:r>
      <w:r w:rsidR="004F7ED6">
        <w:rPr>
          <w:rFonts w:ascii="Times New Roman" w:hAnsi="Times New Roman" w:cs="Times New Roman"/>
          <w:sz w:val="24"/>
          <w:szCs w:val="24"/>
        </w:rPr>
        <w:t xml:space="preserve"> groups interested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self-defence</w:t>
      </w:r>
      <w:proofErr w:type="spellEnd"/>
      <w:r w:rsidR="004F7E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programs have</w:t>
      </w:r>
      <w:r w:rsidR="004F7ED6">
        <w:rPr>
          <w:rFonts w:ascii="Times New Roman" w:hAnsi="Times New Roman" w:cs="Times New Roman"/>
          <w:sz w:val="24"/>
          <w:szCs w:val="24"/>
        </w:rPr>
        <w:t xml:space="preserve"> officers who train </w:t>
      </w:r>
      <w:r>
        <w:rPr>
          <w:rFonts w:ascii="Times New Roman" w:hAnsi="Times New Roman" w:cs="Times New Roman"/>
          <w:sz w:val="24"/>
          <w:szCs w:val="24"/>
        </w:rPr>
        <w:t>them. The</w:t>
      </w:r>
      <w:r w:rsidR="004F7ED6">
        <w:rPr>
          <w:rFonts w:ascii="Times New Roman" w:hAnsi="Times New Roman" w:cs="Times New Roman"/>
          <w:sz w:val="24"/>
          <w:szCs w:val="24"/>
        </w:rPr>
        <w:t xml:space="preserve"> individuals interested in block watch programs are offered booklets that help in creating influential networking </w:t>
      </w:r>
      <w:r>
        <w:rPr>
          <w:rFonts w:ascii="Times New Roman" w:hAnsi="Times New Roman" w:cs="Times New Roman"/>
          <w:sz w:val="24"/>
          <w:szCs w:val="24"/>
        </w:rPr>
        <w:t>groups. Apart</w:t>
      </w:r>
      <w:r w:rsidR="00D416EB">
        <w:rPr>
          <w:rFonts w:ascii="Times New Roman" w:hAnsi="Times New Roman" w:cs="Times New Roman"/>
          <w:sz w:val="24"/>
          <w:szCs w:val="24"/>
        </w:rPr>
        <w:t xml:space="preserve"> from answering calls, the officers ensure community access to different programs and discussion </w:t>
      </w:r>
      <w:r>
        <w:rPr>
          <w:rFonts w:ascii="Times New Roman" w:hAnsi="Times New Roman" w:cs="Times New Roman"/>
          <w:sz w:val="24"/>
          <w:szCs w:val="24"/>
        </w:rPr>
        <w:t>forums. Other</w:t>
      </w:r>
      <w:r w:rsidR="00D416EB">
        <w:rPr>
          <w:rFonts w:ascii="Times New Roman" w:hAnsi="Times New Roman" w:cs="Times New Roman"/>
          <w:sz w:val="24"/>
          <w:szCs w:val="24"/>
        </w:rPr>
        <w:t xml:space="preserve"> programs include citizen observer patrol and ride along with </w:t>
      </w:r>
      <w:r w:rsidR="002F1413">
        <w:rPr>
          <w:rFonts w:ascii="Times New Roman" w:hAnsi="Times New Roman" w:cs="Times New Roman"/>
          <w:sz w:val="24"/>
          <w:szCs w:val="24"/>
        </w:rPr>
        <w:t>programs</w:t>
      </w:r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>Ungar</w:t>
      </w:r>
      <w:proofErr w:type="spellEnd"/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Arias, 2012)</w:t>
      </w:r>
      <w:r w:rsidR="00D416EB" w:rsidRPr="002F1413">
        <w:rPr>
          <w:rFonts w:ascii="Times New Roman" w:hAnsi="Times New Roman" w:cs="Times New Roman"/>
          <w:sz w:val="24"/>
          <w:szCs w:val="24"/>
        </w:rPr>
        <w:t>.</w:t>
      </w:r>
    </w:p>
    <w:p w:rsidR="000C3BFD" w:rsidRDefault="00A41C9E" w:rsidP="00F36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Biological explanations of crimes in the community assume that some individuals are born </w:t>
      </w:r>
      <w:r w:rsidR="00F15012">
        <w:rPr>
          <w:rFonts w:ascii="Times New Roman" w:hAnsi="Times New Roman" w:cs="Times New Roman"/>
          <w:sz w:val="24"/>
          <w:szCs w:val="24"/>
        </w:rPr>
        <w:t>criminals. The</w:t>
      </w:r>
      <w:r>
        <w:rPr>
          <w:rFonts w:ascii="Times New Roman" w:hAnsi="Times New Roman" w:cs="Times New Roman"/>
          <w:sz w:val="24"/>
          <w:szCs w:val="24"/>
        </w:rPr>
        <w:t xml:space="preserve"> philosophy of Cesare Lombroso suggested that crimes were atavistic, meaning they are evolutionary </w:t>
      </w:r>
      <w:r w:rsidR="00F15012">
        <w:rPr>
          <w:rFonts w:ascii="Times New Roman" w:hAnsi="Times New Roman" w:cs="Times New Roman"/>
          <w:sz w:val="24"/>
          <w:szCs w:val="24"/>
        </w:rPr>
        <w:t>reversions. The</w:t>
      </w:r>
      <w:r>
        <w:rPr>
          <w:rFonts w:ascii="Times New Roman" w:hAnsi="Times New Roman" w:cs="Times New Roman"/>
          <w:sz w:val="24"/>
          <w:szCs w:val="24"/>
        </w:rPr>
        <w:t xml:space="preserve"> psychiatrist indicated that the perpetrator's brains failed to develop fully or mal-</w:t>
      </w:r>
      <w:r w:rsidR="00F15012">
        <w:rPr>
          <w:rFonts w:ascii="Times New Roman" w:hAnsi="Times New Roman" w:cs="Times New Roman"/>
          <w:sz w:val="24"/>
          <w:szCs w:val="24"/>
        </w:rPr>
        <w:t>developed. After</w:t>
      </w:r>
      <w:r>
        <w:rPr>
          <w:rFonts w:ascii="Times New Roman" w:hAnsi="Times New Roman" w:cs="Times New Roman"/>
          <w:sz w:val="24"/>
          <w:szCs w:val="24"/>
        </w:rPr>
        <w:t xml:space="preserve"> a review of </w:t>
      </w:r>
      <w:r w:rsidR="00F15012">
        <w:rPr>
          <w:rFonts w:ascii="Times New Roman" w:hAnsi="Times New Roman" w:cs="Times New Roman"/>
          <w:sz w:val="24"/>
          <w:szCs w:val="24"/>
        </w:rPr>
        <w:t>prisoners, the</w:t>
      </w:r>
      <w:r>
        <w:rPr>
          <w:rFonts w:ascii="Times New Roman" w:hAnsi="Times New Roman" w:cs="Times New Roman"/>
          <w:sz w:val="24"/>
          <w:szCs w:val="24"/>
        </w:rPr>
        <w:t xml:space="preserve"> psychiatrist concluded that prisoners shared common </w:t>
      </w:r>
      <w:r w:rsidR="00F15012">
        <w:rPr>
          <w:rFonts w:ascii="Times New Roman" w:hAnsi="Times New Roman" w:cs="Times New Roman"/>
          <w:sz w:val="24"/>
          <w:szCs w:val="24"/>
        </w:rPr>
        <w:t>attributes such</w:t>
      </w:r>
      <w:r>
        <w:rPr>
          <w:rFonts w:ascii="Times New Roman" w:hAnsi="Times New Roman" w:cs="Times New Roman"/>
          <w:sz w:val="24"/>
          <w:szCs w:val="24"/>
        </w:rPr>
        <w:t xml:space="preserve"> as receding chins and sloping </w:t>
      </w:r>
      <w:r w:rsidR="00F15012">
        <w:rPr>
          <w:rFonts w:ascii="Times New Roman" w:hAnsi="Times New Roman" w:cs="Times New Roman"/>
          <w:sz w:val="24"/>
          <w:szCs w:val="24"/>
        </w:rPr>
        <w:t>foreheads. According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F15012">
        <w:rPr>
          <w:rFonts w:ascii="Times New Roman" w:hAnsi="Times New Roman" w:cs="Times New Roman"/>
          <w:sz w:val="24"/>
          <w:szCs w:val="24"/>
        </w:rPr>
        <w:t>him, involvement</w:t>
      </w:r>
      <w:r>
        <w:rPr>
          <w:rFonts w:ascii="Times New Roman" w:hAnsi="Times New Roman" w:cs="Times New Roman"/>
          <w:sz w:val="24"/>
          <w:szCs w:val="24"/>
        </w:rPr>
        <w:t xml:space="preserve"> in crime is a crime that resulted from biological and biological </w:t>
      </w:r>
      <w:r w:rsidR="00F15012">
        <w:rPr>
          <w:rFonts w:ascii="Times New Roman" w:hAnsi="Times New Roman" w:cs="Times New Roman"/>
          <w:sz w:val="24"/>
          <w:szCs w:val="24"/>
        </w:rPr>
        <w:t>characteristics. Such</w:t>
      </w:r>
      <w:r w:rsidR="00352DC2">
        <w:rPr>
          <w:rFonts w:ascii="Times New Roman" w:hAnsi="Times New Roman" w:cs="Times New Roman"/>
          <w:sz w:val="24"/>
          <w:szCs w:val="24"/>
        </w:rPr>
        <w:t xml:space="preserve"> a theory relates to community programs that aim at handling the vulnerable in the </w:t>
      </w:r>
      <w:r w:rsidR="00F15012">
        <w:rPr>
          <w:rFonts w:ascii="Times New Roman" w:hAnsi="Times New Roman" w:cs="Times New Roman"/>
          <w:sz w:val="24"/>
          <w:szCs w:val="24"/>
        </w:rPr>
        <w:t>community.</w:t>
      </w:r>
    </w:p>
    <w:p w:rsidR="000C3BFD" w:rsidRDefault="00F15012" w:rsidP="002F14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</w:t>
      </w:r>
      <w:r w:rsidR="00352DC2">
        <w:rPr>
          <w:rFonts w:ascii="Times New Roman" w:hAnsi="Times New Roman" w:cs="Times New Roman"/>
          <w:sz w:val="24"/>
          <w:szCs w:val="24"/>
        </w:rPr>
        <w:t xml:space="preserve"> development into physical theories focuses on contemporary approaches such as biochemical conditions, which deals with hormone imbalance and low diet. It also </w:t>
      </w:r>
      <w:r>
        <w:rPr>
          <w:rFonts w:ascii="Times New Roman" w:hAnsi="Times New Roman" w:cs="Times New Roman"/>
          <w:sz w:val="24"/>
          <w:szCs w:val="24"/>
        </w:rPr>
        <w:t>focuses</w:t>
      </w:r>
      <w:r w:rsidR="00352DC2">
        <w:rPr>
          <w:rFonts w:ascii="Times New Roman" w:hAnsi="Times New Roman" w:cs="Times New Roman"/>
          <w:sz w:val="24"/>
          <w:szCs w:val="24"/>
        </w:rPr>
        <w:t xml:space="preserve"> on neurophysiological conditions associated with learning disabilities resulting from brain </w:t>
      </w:r>
      <w:r>
        <w:rPr>
          <w:rFonts w:ascii="Times New Roman" w:hAnsi="Times New Roman" w:cs="Times New Roman"/>
          <w:sz w:val="24"/>
          <w:szCs w:val="24"/>
        </w:rPr>
        <w:t>damage. Lastly</w:t>
      </w:r>
      <w:r w:rsidR="00352DC2">
        <w:rPr>
          <w:rFonts w:ascii="Times New Roman" w:hAnsi="Times New Roman" w:cs="Times New Roman"/>
          <w:sz w:val="24"/>
          <w:szCs w:val="24"/>
        </w:rPr>
        <w:t xml:space="preserve">, the biological theories deal with abnormality and genetic </w:t>
      </w:r>
      <w:r>
        <w:rPr>
          <w:rFonts w:ascii="Times New Roman" w:hAnsi="Times New Roman" w:cs="Times New Roman"/>
          <w:sz w:val="24"/>
          <w:szCs w:val="24"/>
        </w:rPr>
        <w:t>inheritance and</w:t>
      </w:r>
      <w:r w:rsidR="00352DC2">
        <w:rPr>
          <w:rFonts w:ascii="Times New Roman" w:hAnsi="Times New Roman" w:cs="Times New Roman"/>
          <w:sz w:val="24"/>
          <w:szCs w:val="24"/>
        </w:rPr>
        <w:t xml:space="preserve"> lastly, </w:t>
      </w:r>
      <w:r>
        <w:rPr>
          <w:rFonts w:ascii="Times New Roman" w:hAnsi="Times New Roman" w:cs="Times New Roman"/>
          <w:sz w:val="24"/>
          <w:szCs w:val="24"/>
        </w:rPr>
        <w:t>intelligence. The</w:t>
      </w:r>
      <w:r w:rsidR="00352DC2">
        <w:rPr>
          <w:rFonts w:ascii="Times New Roman" w:hAnsi="Times New Roman" w:cs="Times New Roman"/>
          <w:sz w:val="24"/>
          <w:szCs w:val="24"/>
        </w:rPr>
        <w:t xml:space="preserve"> different approaches attempt to locate diverse causes </w:t>
      </w:r>
      <w:r>
        <w:rPr>
          <w:rFonts w:ascii="Times New Roman" w:hAnsi="Times New Roman" w:cs="Times New Roman"/>
          <w:sz w:val="24"/>
          <w:szCs w:val="24"/>
        </w:rPr>
        <w:t>within</w:t>
      </w:r>
      <w:r w:rsidR="00352DC2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individual. The</w:t>
      </w:r>
      <w:r w:rsidR="00352DC2">
        <w:rPr>
          <w:rFonts w:ascii="Times New Roman" w:hAnsi="Times New Roman" w:cs="Times New Roman"/>
          <w:sz w:val="24"/>
          <w:szCs w:val="24"/>
        </w:rPr>
        <w:t xml:space="preserve"> theories suggest that there are identifiable </w:t>
      </w:r>
      <w:r>
        <w:rPr>
          <w:rFonts w:ascii="Times New Roman" w:hAnsi="Times New Roman" w:cs="Times New Roman"/>
          <w:sz w:val="24"/>
          <w:szCs w:val="24"/>
        </w:rPr>
        <w:t>distinctions</w:t>
      </w:r>
      <w:r w:rsidR="00352DC2">
        <w:rPr>
          <w:rFonts w:ascii="Times New Roman" w:hAnsi="Times New Roman" w:cs="Times New Roman"/>
          <w:sz w:val="24"/>
          <w:szCs w:val="24"/>
        </w:rPr>
        <w:t xml:space="preserve"> between non-offenders and offenders</w:t>
      </w:r>
      <w:r w:rsidR="002F1413">
        <w:rPr>
          <w:rFonts w:ascii="Times New Roman" w:hAnsi="Times New Roman" w:cs="Times New Roman"/>
          <w:sz w:val="24"/>
          <w:szCs w:val="24"/>
        </w:rPr>
        <w:t xml:space="preserve"> </w:t>
      </w:r>
      <w:r w:rsidR="002F1413" w:rsidRPr="002F1413">
        <w:rPr>
          <w:rFonts w:ascii="Times New Roman" w:hAnsi="Times New Roman" w:cs="Times New Roman"/>
          <w:sz w:val="24"/>
          <w:szCs w:val="24"/>
          <w:shd w:val="clear" w:color="auto" w:fill="FFFFFF"/>
        </w:rPr>
        <w:t>(Wilcox &amp; Cullen, 2018)</w:t>
      </w:r>
      <w:r w:rsidRPr="002F1413">
        <w:rPr>
          <w:rFonts w:ascii="Times New Roman" w:hAnsi="Times New Roman" w:cs="Times New Roman"/>
          <w:sz w:val="24"/>
          <w:szCs w:val="24"/>
        </w:rPr>
        <w:t>.</w:t>
      </w:r>
      <w:r w:rsidR="00352DC2" w:rsidRPr="002F14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C18" w:rsidRDefault="00F36C18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1413" w:rsidRPr="002F1413" w:rsidRDefault="002F1413" w:rsidP="002F14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413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2F1413" w:rsidRPr="002F1413" w:rsidRDefault="002F1413" w:rsidP="002F141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413">
        <w:rPr>
          <w:rFonts w:ascii="Times New Roman" w:eastAsia="Times New Roman" w:hAnsi="Times New Roman" w:cs="Times New Roman"/>
          <w:sz w:val="24"/>
          <w:szCs w:val="24"/>
        </w:rPr>
        <w:t>Brogden</w:t>
      </w:r>
      <w:proofErr w:type="spellEnd"/>
      <w:r w:rsidRPr="002F1413">
        <w:rPr>
          <w:rFonts w:ascii="Times New Roman" w:eastAsia="Times New Roman" w:hAnsi="Times New Roman" w:cs="Times New Roman"/>
          <w:sz w:val="24"/>
          <w:szCs w:val="24"/>
        </w:rPr>
        <w:t xml:space="preserve">, M., &amp; </w:t>
      </w:r>
      <w:proofErr w:type="spellStart"/>
      <w:r w:rsidRPr="002F1413">
        <w:rPr>
          <w:rFonts w:ascii="Times New Roman" w:eastAsia="Times New Roman" w:hAnsi="Times New Roman" w:cs="Times New Roman"/>
          <w:sz w:val="24"/>
          <w:szCs w:val="24"/>
        </w:rPr>
        <w:t>Nijhar</w:t>
      </w:r>
      <w:proofErr w:type="spellEnd"/>
      <w:r w:rsidRPr="002F1413">
        <w:rPr>
          <w:rFonts w:ascii="Times New Roman" w:eastAsia="Times New Roman" w:hAnsi="Times New Roman" w:cs="Times New Roman"/>
          <w:sz w:val="24"/>
          <w:szCs w:val="24"/>
        </w:rPr>
        <w:t>, P. (2013). Community policing. </w:t>
      </w:r>
      <w:hyperlink r:id="rId6" w:history="1">
        <w:r w:rsidRPr="002F1413">
          <w:rPr>
            <w:rFonts w:ascii="Times New Roman" w:eastAsia="Times New Roman" w:hAnsi="Times New Roman" w:cs="Times New Roman"/>
            <w:sz w:val="24"/>
            <w:szCs w:val="24"/>
          </w:rPr>
          <w:t>https://doi.org/10.4324/9781843925798</w:t>
        </w:r>
      </w:hyperlink>
    </w:p>
    <w:p w:rsidR="002F1413" w:rsidRPr="002F1413" w:rsidRDefault="002F1413" w:rsidP="002F141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413">
        <w:rPr>
          <w:rFonts w:ascii="Times New Roman" w:eastAsia="Times New Roman" w:hAnsi="Times New Roman" w:cs="Times New Roman"/>
          <w:sz w:val="24"/>
          <w:szCs w:val="24"/>
        </w:rPr>
        <w:lastRenderedPageBreak/>
        <w:t>Ungar</w:t>
      </w:r>
      <w:proofErr w:type="spellEnd"/>
      <w:r w:rsidRPr="002F1413">
        <w:rPr>
          <w:rFonts w:ascii="Times New Roman" w:eastAsia="Times New Roman" w:hAnsi="Times New Roman" w:cs="Times New Roman"/>
          <w:sz w:val="24"/>
          <w:szCs w:val="24"/>
        </w:rPr>
        <w:t>, M., &amp; Arias, E. D. (2012). Reassessing community-oriented policing in Latin America. </w:t>
      </w:r>
      <w:r w:rsidRPr="002F1413">
        <w:rPr>
          <w:rFonts w:ascii="Times New Roman" w:eastAsia="Times New Roman" w:hAnsi="Times New Roman" w:cs="Times New Roman"/>
          <w:i/>
          <w:iCs/>
          <w:sz w:val="24"/>
          <w:szCs w:val="24"/>
        </w:rPr>
        <w:t>Policing and Society</w:t>
      </w:r>
      <w:r w:rsidRPr="002F141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F1413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2F1413">
        <w:rPr>
          <w:rFonts w:ascii="Times New Roman" w:eastAsia="Times New Roman" w:hAnsi="Times New Roman" w:cs="Times New Roman"/>
          <w:sz w:val="24"/>
          <w:szCs w:val="24"/>
        </w:rPr>
        <w:t>(1), 1-13. </w:t>
      </w:r>
      <w:hyperlink r:id="rId7" w:history="1">
        <w:r w:rsidRPr="002F1413">
          <w:rPr>
            <w:rFonts w:ascii="Times New Roman" w:eastAsia="Times New Roman" w:hAnsi="Times New Roman" w:cs="Times New Roman"/>
            <w:sz w:val="24"/>
            <w:szCs w:val="24"/>
          </w:rPr>
          <w:t>https://doi.org/10.1080/10439463.2011.597856</w:t>
        </w:r>
      </w:hyperlink>
    </w:p>
    <w:p w:rsidR="002F1413" w:rsidRPr="002F1413" w:rsidRDefault="002F1413" w:rsidP="002F141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2F1413">
        <w:rPr>
          <w:rFonts w:ascii="Times New Roman" w:eastAsia="Times New Roman" w:hAnsi="Times New Roman" w:cs="Times New Roman"/>
          <w:sz w:val="24"/>
          <w:szCs w:val="24"/>
        </w:rPr>
        <w:t>Wilcox, P., &amp; Cullen, F. T. (2018). Situational opportunity theories of crime. </w:t>
      </w:r>
      <w:r w:rsidRPr="002F1413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Criminology</w:t>
      </w:r>
      <w:r w:rsidRPr="002F1413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F1413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2F1413">
        <w:rPr>
          <w:rFonts w:ascii="Times New Roman" w:eastAsia="Times New Roman" w:hAnsi="Times New Roman" w:cs="Times New Roman"/>
          <w:sz w:val="24"/>
          <w:szCs w:val="24"/>
        </w:rPr>
        <w:t>(1), 123-148. </w:t>
      </w:r>
      <w:hyperlink r:id="rId8" w:history="1">
        <w:r w:rsidRPr="002F1413">
          <w:rPr>
            <w:rFonts w:ascii="Times New Roman" w:eastAsia="Times New Roman" w:hAnsi="Times New Roman" w:cs="Times New Roman"/>
            <w:sz w:val="24"/>
            <w:szCs w:val="24"/>
          </w:rPr>
          <w:t>https://doi.org/10.1146/annurev-criminol-032317-092421</w:t>
        </w:r>
      </w:hyperlink>
    </w:p>
    <w:p w:rsidR="002F1413" w:rsidRPr="002F1413" w:rsidRDefault="002F1413" w:rsidP="00F36C1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F1413" w:rsidRPr="002F141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41C9E" w:rsidRDefault="00A41C9E">
      <w:pPr>
        <w:spacing w:after="0" w:line="240" w:lineRule="auto"/>
      </w:pPr>
      <w:r>
        <w:separator/>
      </w:r>
    </w:p>
  </w:endnote>
  <w:endnote w:type="continuationSeparator" w:id="0">
    <w:p w:rsidR="00A41C9E" w:rsidRDefault="00A41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41C9E" w:rsidRDefault="00A41C9E">
      <w:pPr>
        <w:spacing w:after="0" w:line="240" w:lineRule="auto"/>
      </w:pPr>
      <w:r>
        <w:separator/>
      </w:r>
    </w:p>
  </w:footnote>
  <w:footnote w:type="continuationSeparator" w:id="0">
    <w:p w:rsidR="00A41C9E" w:rsidRDefault="00A41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33902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6C18" w:rsidRDefault="00A41C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141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36C18" w:rsidRDefault="00F36C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C18"/>
    <w:rsid w:val="000A245F"/>
    <w:rsid w:val="000C3BFD"/>
    <w:rsid w:val="002F1413"/>
    <w:rsid w:val="00352DC2"/>
    <w:rsid w:val="004E09C0"/>
    <w:rsid w:val="004F7ED6"/>
    <w:rsid w:val="005E686A"/>
    <w:rsid w:val="00616448"/>
    <w:rsid w:val="00761939"/>
    <w:rsid w:val="00A41C9E"/>
    <w:rsid w:val="00B10CBF"/>
    <w:rsid w:val="00C8317A"/>
    <w:rsid w:val="00CC4106"/>
    <w:rsid w:val="00D416EB"/>
    <w:rsid w:val="00DC4257"/>
    <w:rsid w:val="00DD7A74"/>
    <w:rsid w:val="00F15012"/>
    <w:rsid w:val="00F3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9370A9-A71C-4642-8BF1-E4EFC59A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C18"/>
  </w:style>
  <w:style w:type="paragraph" w:styleId="Footer">
    <w:name w:val="footer"/>
    <w:basedOn w:val="Normal"/>
    <w:link w:val="FooterChar"/>
    <w:uiPriority w:val="99"/>
    <w:unhideWhenUsed/>
    <w:rsid w:val="00F36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C18"/>
  </w:style>
  <w:style w:type="character" w:customStyle="1" w:styleId="gray">
    <w:name w:val="gray"/>
    <w:basedOn w:val="DefaultParagraphFont"/>
    <w:rsid w:val="002F1413"/>
  </w:style>
  <w:style w:type="paragraph" w:styleId="NormalWeb">
    <w:name w:val="Normal (Web)"/>
    <w:basedOn w:val="Normal"/>
    <w:uiPriority w:val="99"/>
    <w:semiHidden/>
    <w:unhideWhenUsed/>
    <w:rsid w:val="002F1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F141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F14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6/annurev-criminol-032317-092421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doi.org/10.1080/10439463.2011.597856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4324/9781843925798" TargetMode="External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254716226303</cp:lastModifiedBy>
  <cp:revision>2</cp:revision>
  <dcterms:created xsi:type="dcterms:W3CDTF">2021-01-31T19:52:00Z</dcterms:created>
  <dcterms:modified xsi:type="dcterms:W3CDTF">2021-01-31T19:52:00Z</dcterms:modified>
</cp:coreProperties>
</file>